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25" w:rsidRPr="008F6447" w:rsidRDefault="00361425" w:rsidP="00361425">
      <w:pPr>
        <w:pStyle w:val="a3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F6447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F644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6447">
        <w:rPr>
          <w:rFonts w:ascii="Times New Roman" w:hAnsi="Times New Roman"/>
          <w:b/>
          <w:sz w:val="28"/>
          <w:szCs w:val="28"/>
        </w:rPr>
        <w:t xml:space="preserve"> К У Т С К А Я  О Б Л А СТ Ь</w:t>
      </w:r>
    </w:p>
    <w:p w:rsidR="00361425" w:rsidRPr="00005BDB" w:rsidRDefault="00361425" w:rsidP="003614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  Т УЛУНСКИЙ РАЙОН</w:t>
      </w:r>
    </w:p>
    <w:p w:rsidR="00361425" w:rsidRPr="00005BDB" w:rsidRDefault="00361425" w:rsidP="00361425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61425" w:rsidRPr="008F6447" w:rsidRDefault="00361425" w:rsidP="00361425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</w:t>
      </w:r>
      <w:proofErr w:type="spellStart"/>
      <w:r>
        <w:rPr>
          <w:rFonts w:ascii="Times New Roman" w:hAnsi="Times New Roman"/>
          <w:b/>
          <w:spacing w:val="20"/>
          <w:sz w:val="32"/>
          <w:szCs w:val="32"/>
        </w:rPr>
        <w:t>Перфиловского</w:t>
      </w:r>
      <w:proofErr w:type="spellEnd"/>
      <w:r w:rsidRPr="008F6447">
        <w:rPr>
          <w:rFonts w:ascii="Times New Roman" w:hAnsi="Times New Roman"/>
          <w:b/>
          <w:spacing w:val="20"/>
          <w:sz w:val="32"/>
          <w:szCs w:val="32"/>
        </w:rPr>
        <w:t xml:space="preserve"> сельского поселения</w:t>
      </w:r>
    </w:p>
    <w:p w:rsidR="00361425" w:rsidRPr="008F6447" w:rsidRDefault="00361425" w:rsidP="00361425">
      <w:pPr>
        <w:pStyle w:val="a3"/>
        <w:ind w:left="-3827" w:right="-3970"/>
        <w:jc w:val="center"/>
        <w:rPr>
          <w:b/>
          <w:spacing w:val="20"/>
          <w:sz w:val="32"/>
          <w:szCs w:val="32"/>
        </w:rPr>
      </w:pPr>
    </w:p>
    <w:p w:rsidR="00361425" w:rsidRPr="008F6447" w:rsidRDefault="00361425" w:rsidP="00361425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</w:t>
      </w:r>
      <w:r w:rsidRPr="00C93F72">
        <w:rPr>
          <w:b/>
          <w:spacing w:val="20"/>
          <w:sz w:val="36"/>
        </w:rPr>
        <w:t xml:space="preserve">  </w:t>
      </w:r>
      <w:r w:rsidRPr="004A2D4B">
        <w:rPr>
          <w:b/>
          <w:spacing w:val="20"/>
          <w:sz w:val="36"/>
        </w:rPr>
        <w:t xml:space="preserve">   </w:t>
      </w:r>
      <w:proofErr w:type="gramStart"/>
      <w:r w:rsidRPr="005A34C1">
        <w:rPr>
          <w:spacing w:val="20"/>
          <w:sz w:val="32"/>
          <w:szCs w:val="32"/>
        </w:rPr>
        <w:t>П</w:t>
      </w:r>
      <w:proofErr w:type="gramEnd"/>
      <w:r w:rsidRPr="005A34C1">
        <w:rPr>
          <w:spacing w:val="20"/>
          <w:sz w:val="32"/>
          <w:szCs w:val="32"/>
        </w:rPr>
        <w:t xml:space="preserve"> О С Т А Н О В Л Е Н И Е</w:t>
      </w:r>
    </w:p>
    <w:p w:rsidR="00361425" w:rsidRDefault="00361425" w:rsidP="00361425">
      <w:pPr>
        <w:pStyle w:val="a3"/>
        <w:ind w:right="-3970"/>
        <w:jc w:val="both"/>
        <w:rPr>
          <w:spacing w:val="20"/>
          <w:sz w:val="28"/>
        </w:rPr>
      </w:pPr>
    </w:p>
    <w:p w:rsidR="00361425" w:rsidRPr="00963571" w:rsidRDefault="00361425" w:rsidP="00361425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8F6447">
        <w:rPr>
          <w:rFonts w:ascii="Times New Roman" w:hAnsi="Times New Roman"/>
          <w:b/>
          <w:spacing w:val="20"/>
          <w:sz w:val="28"/>
        </w:rPr>
        <w:t xml:space="preserve">       </w:t>
      </w:r>
      <w:r w:rsidR="00E71080">
        <w:rPr>
          <w:rFonts w:ascii="Times New Roman" w:hAnsi="Times New Roman"/>
          <w:b/>
          <w:spacing w:val="20"/>
          <w:sz w:val="28"/>
        </w:rPr>
        <w:t>«02</w:t>
      </w:r>
      <w:r>
        <w:rPr>
          <w:rFonts w:ascii="Times New Roman" w:hAnsi="Times New Roman"/>
          <w:b/>
          <w:spacing w:val="20"/>
          <w:sz w:val="28"/>
        </w:rPr>
        <w:t>»</w:t>
      </w:r>
      <w:r w:rsidR="00E71080">
        <w:rPr>
          <w:rFonts w:ascii="Times New Roman" w:hAnsi="Times New Roman"/>
          <w:b/>
          <w:spacing w:val="20"/>
          <w:sz w:val="28"/>
        </w:rPr>
        <w:t xml:space="preserve"> сентября </w:t>
      </w:r>
      <w:r>
        <w:rPr>
          <w:rFonts w:ascii="Times New Roman" w:hAnsi="Times New Roman"/>
          <w:b/>
          <w:spacing w:val="20"/>
          <w:sz w:val="28"/>
        </w:rPr>
        <w:t>201</w:t>
      </w:r>
      <w:r w:rsidRPr="00F41B1A">
        <w:rPr>
          <w:rFonts w:ascii="Times New Roman" w:hAnsi="Times New Roman"/>
          <w:b/>
          <w:spacing w:val="20"/>
          <w:sz w:val="28"/>
        </w:rPr>
        <w:t>6</w:t>
      </w:r>
      <w:r w:rsidRPr="008F6447">
        <w:rPr>
          <w:rFonts w:ascii="Times New Roman" w:hAnsi="Times New Roman"/>
          <w:b/>
          <w:spacing w:val="20"/>
          <w:sz w:val="28"/>
        </w:rPr>
        <w:t xml:space="preserve"> г</w:t>
      </w:r>
      <w:r w:rsidRPr="008F6447">
        <w:rPr>
          <w:rFonts w:ascii="Times New Roman" w:hAnsi="Times New Roman"/>
          <w:spacing w:val="20"/>
          <w:sz w:val="28"/>
        </w:rPr>
        <w:t xml:space="preserve">.                                 </w:t>
      </w:r>
      <w:r w:rsidRPr="00634346">
        <w:rPr>
          <w:rFonts w:ascii="Times New Roman" w:hAnsi="Times New Roman"/>
          <w:spacing w:val="20"/>
          <w:sz w:val="28"/>
        </w:rPr>
        <w:t xml:space="preserve">     </w:t>
      </w:r>
      <w:r w:rsidRPr="008F6447">
        <w:rPr>
          <w:rFonts w:ascii="Times New Roman" w:hAnsi="Times New Roman"/>
          <w:spacing w:val="20"/>
          <w:sz w:val="28"/>
        </w:rPr>
        <w:t xml:space="preserve">     </w:t>
      </w:r>
      <w:r w:rsidR="00E71080">
        <w:rPr>
          <w:rFonts w:ascii="Times New Roman" w:hAnsi="Times New Roman"/>
          <w:b/>
          <w:spacing w:val="20"/>
          <w:sz w:val="28"/>
        </w:rPr>
        <w:t>№ 52-па</w:t>
      </w:r>
    </w:p>
    <w:p w:rsidR="00361425" w:rsidRPr="00634346" w:rsidRDefault="00361425" w:rsidP="00361425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  <w:r w:rsidRPr="00634346">
        <w:rPr>
          <w:rFonts w:ascii="Times New Roman" w:hAnsi="Times New Roman"/>
          <w:spacing w:val="20"/>
          <w:sz w:val="28"/>
        </w:rPr>
        <w:t xml:space="preserve">  </w:t>
      </w:r>
    </w:p>
    <w:p w:rsidR="00361425" w:rsidRDefault="00361425" w:rsidP="00361425">
      <w:pPr>
        <w:rPr>
          <w:sz w:val="28"/>
          <w:szCs w:val="28"/>
        </w:rPr>
      </w:pPr>
      <w:r w:rsidRPr="00634346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Перфилово</w:t>
      </w:r>
      <w:proofErr w:type="spellEnd"/>
    </w:p>
    <w:p w:rsidR="00361425" w:rsidRDefault="00361425" w:rsidP="00361425">
      <w:pPr>
        <w:rPr>
          <w:b/>
          <w:sz w:val="28"/>
          <w:szCs w:val="28"/>
        </w:rPr>
      </w:pPr>
    </w:p>
    <w:p w:rsidR="00361425" w:rsidRDefault="00361425" w:rsidP="00361425">
      <w:pPr>
        <w:rPr>
          <w:b/>
        </w:rPr>
      </w:pPr>
      <w:r>
        <w:rPr>
          <w:b/>
        </w:rPr>
        <w:t>Об утверждении методики прогнозирования</w:t>
      </w:r>
    </w:p>
    <w:p w:rsidR="00361425" w:rsidRDefault="00361425" w:rsidP="00361425">
      <w:pPr>
        <w:rPr>
          <w:b/>
        </w:rPr>
      </w:pPr>
      <w:r>
        <w:rPr>
          <w:b/>
        </w:rPr>
        <w:t>п</w:t>
      </w:r>
      <w:r w:rsidRPr="00041544">
        <w:rPr>
          <w:b/>
        </w:rPr>
        <w:t>о</w:t>
      </w:r>
      <w:r>
        <w:rPr>
          <w:b/>
        </w:rPr>
        <w:t xml:space="preserve">ступлений доходов в бюджет </w:t>
      </w:r>
      <w:proofErr w:type="spellStart"/>
      <w:r>
        <w:rPr>
          <w:b/>
        </w:rPr>
        <w:t>Перфиловского</w:t>
      </w:r>
      <w:proofErr w:type="spellEnd"/>
      <w:r>
        <w:rPr>
          <w:b/>
        </w:rPr>
        <w:t xml:space="preserve"> </w:t>
      </w:r>
    </w:p>
    <w:p w:rsidR="00361425" w:rsidRDefault="00361425" w:rsidP="00361425">
      <w:pPr>
        <w:rPr>
          <w:b/>
          <w:bCs/>
        </w:rPr>
      </w:pPr>
      <w:r w:rsidRPr="00041544">
        <w:rPr>
          <w:b/>
        </w:rPr>
        <w:t>сельского поселения</w:t>
      </w:r>
      <w:r w:rsidRPr="00041544">
        <w:rPr>
          <w:b/>
          <w:bCs/>
        </w:rPr>
        <w:t>,</w:t>
      </w:r>
      <w:r>
        <w:rPr>
          <w:b/>
          <w:bCs/>
        </w:rPr>
        <w:t xml:space="preserve"> бюджетные полномочия</w:t>
      </w:r>
    </w:p>
    <w:p w:rsidR="00361425" w:rsidRDefault="00361425" w:rsidP="00361425">
      <w:pPr>
        <w:rPr>
          <w:b/>
        </w:rPr>
      </w:pPr>
      <w:r>
        <w:rPr>
          <w:b/>
          <w:bCs/>
        </w:rPr>
        <w:t xml:space="preserve">главного администратора </w:t>
      </w:r>
      <w:r w:rsidRPr="00041544">
        <w:rPr>
          <w:b/>
          <w:bCs/>
        </w:rPr>
        <w:t>доходов</w:t>
      </w:r>
      <w:r>
        <w:rPr>
          <w:b/>
        </w:rPr>
        <w:t xml:space="preserve">  </w:t>
      </w:r>
    </w:p>
    <w:p w:rsidR="00361425" w:rsidRDefault="00361425" w:rsidP="00361425">
      <w:pPr>
        <w:rPr>
          <w:b/>
        </w:rPr>
      </w:pPr>
      <w:proofErr w:type="gramStart"/>
      <w:r w:rsidRPr="00041544">
        <w:rPr>
          <w:b/>
        </w:rPr>
        <w:t>которых</w:t>
      </w:r>
      <w:proofErr w:type="gramEnd"/>
      <w:r w:rsidRPr="00041544">
        <w:rPr>
          <w:b/>
        </w:rPr>
        <w:t xml:space="preserve"> </w:t>
      </w:r>
      <w:r>
        <w:rPr>
          <w:b/>
        </w:rPr>
        <w:t>осуществляются</w:t>
      </w:r>
      <w:r w:rsidRPr="003E5B12">
        <w:rPr>
          <w:b/>
        </w:rPr>
        <w:t xml:space="preserve"> </w:t>
      </w:r>
      <w:r>
        <w:rPr>
          <w:b/>
        </w:rPr>
        <w:t>Администрацией</w:t>
      </w:r>
    </w:p>
    <w:p w:rsidR="00361425" w:rsidRPr="00041544" w:rsidRDefault="00361425" w:rsidP="00361425">
      <w:pPr>
        <w:rPr>
          <w:b/>
        </w:rPr>
      </w:pPr>
      <w:proofErr w:type="spellStart"/>
      <w:r>
        <w:rPr>
          <w:b/>
        </w:rPr>
        <w:t>Перфиловс</w:t>
      </w:r>
      <w:r w:rsidRPr="00041544">
        <w:rPr>
          <w:b/>
        </w:rPr>
        <w:t>кого</w:t>
      </w:r>
      <w:proofErr w:type="spellEnd"/>
      <w:r w:rsidRPr="00041544">
        <w:rPr>
          <w:b/>
        </w:rPr>
        <w:t xml:space="preserve"> сельского поселения</w:t>
      </w:r>
    </w:p>
    <w:p w:rsidR="00361425" w:rsidRDefault="00361425" w:rsidP="00361425">
      <w:pPr>
        <w:rPr>
          <w:b/>
          <w:sz w:val="28"/>
          <w:szCs w:val="28"/>
        </w:rPr>
      </w:pPr>
      <w:r w:rsidRPr="005037B1">
        <w:rPr>
          <w:b/>
          <w:sz w:val="28"/>
          <w:szCs w:val="28"/>
        </w:rPr>
        <w:t xml:space="preserve"> </w:t>
      </w:r>
    </w:p>
    <w:p w:rsidR="00361425" w:rsidRDefault="00361425" w:rsidP="0036142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пунктом 3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р</w:t>
      </w:r>
      <w:r w:rsidRPr="00723274">
        <w:rPr>
          <w:sz w:val="28"/>
          <w:szCs w:val="28"/>
        </w:rPr>
        <w:t>уководствуясь ст.</w:t>
      </w:r>
      <w:r>
        <w:rPr>
          <w:color w:val="000000"/>
          <w:sz w:val="28"/>
          <w:szCs w:val="28"/>
        </w:rPr>
        <w:t xml:space="preserve"> 24 Устава 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</w:t>
      </w:r>
    </w:p>
    <w:p w:rsidR="00361425" w:rsidRDefault="00361425" w:rsidP="00361425">
      <w:pPr>
        <w:jc w:val="both"/>
        <w:rPr>
          <w:color w:val="000000"/>
          <w:sz w:val="28"/>
          <w:szCs w:val="28"/>
        </w:rPr>
      </w:pPr>
    </w:p>
    <w:p w:rsidR="00361425" w:rsidRPr="00DD782E" w:rsidRDefault="00361425" w:rsidP="00361425">
      <w:pPr>
        <w:jc w:val="center"/>
        <w:rPr>
          <w:b/>
          <w:sz w:val="28"/>
          <w:szCs w:val="28"/>
        </w:rPr>
      </w:pPr>
      <w:r w:rsidRPr="00DD782E">
        <w:rPr>
          <w:b/>
          <w:color w:val="000000"/>
          <w:sz w:val="28"/>
          <w:szCs w:val="28"/>
        </w:rPr>
        <w:t>ПОСТАНОВЛЯЮ:</w:t>
      </w:r>
    </w:p>
    <w:p w:rsidR="00361425" w:rsidRDefault="00361425" w:rsidP="00361425">
      <w:pPr>
        <w:ind w:firstLine="708"/>
        <w:jc w:val="both"/>
        <w:rPr>
          <w:sz w:val="28"/>
          <w:szCs w:val="28"/>
        </w:rPr>
      </w:pPr>
    </w:p>
    <w:p w:rsidR="00361425" w:rsidRDefault="00361425" w:rsidP="003614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Методику прогнозирования поступлений доходов в бюджет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5D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бюджетные полномочия главного администратора доходов которых осуществляются Администрацией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(прилагается).</w:t>
      </w:r>
    </w:p>
    <w:p w:rsidR="00361425" w:rsidRDefault="00361425" w:rsidP="00361425">
      <w:pPr>
        <w:jc w:val="both"/>
        <w:rPr>
          <w:sz w:val="28"/>
          <w:szCs w:val="28"/>
        </w:rPr>
      </w:pPr>
    </w:p>
    <w:p w:rsidR="00361425" w:rsidRPr="00BD6B06" w:rsidRDefault="00361425" w:rsidP="0036142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7063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53C51">
        <w:rPr>
          <w:sz w:val="28"/>
          <w:szCs w:val="28"/>
        </w:rPr>
        <w:t xml:space="preserve"> </w:t>
      </w:r>
      <w:r w:rsidRPr="003C2AA0">
        <w:rPr>
          <w:sz w:val="28"/>
          <w:szCs w:val="28"/>
        </w:rPr>
        <w:t>Опуб</w:t>
      </w:r>
      <w:r>
        <w:rPr>
          <w:sz w:val="28"/>
          <w:szCs w:val="28"/>
        </w:rPr>
        <w:t>ликовать настоящее постановление</w:t>
      </w:r>
      <w:r w:rsidRPr="003C2AA0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</w:t>
      </w:r>
      <w:r w:rsidRPr="003C2AA0">
        <w:rPr>
          <w:sz w:val="28"/>
          <w:szCs w:val="28"/>
        </w:rPr>
        <w:t>вестник»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</w:t>
      </w:r>
      <w:r w:rsidRPr="00BD6B06">
        <w:rPr>
          <w:sz w:val="28"/>
          <w:szCs w:val="28"/>
        </w:rPr>
        <w:t>кого</w:t>
      </w:r>
      <w:proofErr w:type="spellEnd"/>
      <w:r w:rsidRPr="00BD6B06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61425" w:rsidRDefault="00361425" w:rsidP="00361425">
      <w:pPr>
        <w:ind w:left="709" w:hanging="709"/>
        <w:jc w:val="both"/>
        <w:rPr>
          <w:sz w:val="28"/>
          <w:szCs w:val="28"/>
        </w:rPr>
      </w:pPr>
    </w:p>
    <w:p w:rsidR="00361425" w:rsidRDefault="00361425" w:rsidP="00361425">
      <w:pPr>
        <w:jc w:val="both"/>
        <w:rPr>
          <w:sz w:val="28"/>
          <w:szCs w:val="28"/>
        </w:rPr>
      </w:pPr>
    </w:p>
    <w:p w:rsidR="00361425" w:rsidRDefault="00361425" w:rsidP="00361425">
      <w:pPr>
        <w:jc w:val="both"/>
        <w:rPr>
          <w:sz w:val="28"/>
          <w:szCs w:val="28"/>
        </w:rPr>
      </w:pPr>
    </w:p>
    <w:p w:rsidR="00361425" w:rsidRPr="00963571" w:rsidRDefault="00361425" w:rsidP="00361425">
      <w:pPr>
        <w:jc w:val="both"/>
        <w:rPr>
          <w:sz w:val="28"/>
          <w:szCs w:val="28"/>
        </w:rPr>
      </w:pPr>
    </w:p>
    <w:p w:rsidR="00361425" w:rsidRPr="00963571" w:rsidRDefault="00361425" w:rsidP="00361425">
      <w:pPr>
        <w:jc w:val="both"/>
        <w:rPr>
          <w:sz w:val="28"/>
          <w:szCs w:val="28"/>
        </w:rPr>
      </w:pPr>
      <w:r w:rsidRPr="0096357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96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361425" w:rsidRPr="00963571" w:rsidRDefault="00361425" w:rsidP="00361425">
      <w:pPr>
        <w:jc w:val="both"/>
        <w:rPr>
          <w:sz w:val="28"/>
          <w:szCs w:val="28"/>
        </w:rPr>
      </w:pPr>
      <w:r w:rsidRPr="00963571">
        <w:rPr>
          <w:sz w:val="28"/>
          <w:szCs w:val="28"/>
        </w:rPr>
        <w:t xml:space="preserve">сельского поселения                                                                         </w:t>
      </w:r>
    </w:p>
    <w:p w:rsidR="00A11ADE" w:rsidRDefault="00A11ADE"/>
    <w:p w:rsidR="00361425" w:rsidRDefault="00361425"/>
    <w:p w:rsidR="00361425" w:rsidRDefault="00361425"/>
    <w:p w:rsidR="00361425" w:rsidRDefault="00361425"/>
    <w:p w:rsidR="00361425" w:rsidRDefault="00361425"/>
    <w:p w:rsidR="00361425" w:rsidRDefault="00361425"/>
    <w:p w:rsidR="00361425" w:rsidRDefault="00361425"/>
    <w:p w:rsidR="00361425" w:rsidRDefault="00361425"/>
    <w:p w:rsidR="00361425" w:rsidRDefault="00361425"/>
    <w:p w:rsidR="00361425" w:rsidRDefault="00361425"/>
    <w:p w:rsidR="00361425" w:rsidRDefault="00361425"/>
    <w:p w:rsidR="00361425" w:rsidRPr="007D0105" w:rsidRDefault="00361425" w:rsidP="0036142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9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361425" w:rsidRDefault="00361425" w:rsidP="003614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61425" w:rsidRDefault="00361425" w:rsidP="003614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F110A">
        <w:rPr>
          <w:sz w:val="28"/>
          <w:szCs w:val="28"/>
        </w:rPr>
        <w:t xml:space="preserve"> </w:t>
      </w:r>
      <w:proofErr w:type="spellStart"/>
      <w:r w:rsidRPr="00FF110A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61425" w:rsidRDefault="00361425" w:rsidP="003614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71080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E71080">
        <w:rPr>
          <w:sz w:val="28"/>
          <w:szCs w:val="28"/>
        </w:rPr>
        <w:t xml:space="preserve"> сентября 2016 г. № 52-па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361425" w:rsidRDefault="00361425" w:rsidP="003614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1425" w:rsidRPr="007D0105" w:rsidRDefault="00361425" w:rsidP="003614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1425" w:rsidRDefault="00361425" w:rsidP="00361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361425" w:rsidRDefault="00361425" w:rsidP="00361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прогнозирования поступления доходов в бюджет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поселения, бюджетные полномочия главного администратора доходов которых осуществляются Администрацией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61425" w:rsidRDefault="00361425" w:rsidP="00361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1425" w:rsidRPr="00057425" w:rsidRDefault="00361425" w:rsidP="003614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2" w:name="Par45"/>
      <w:bookmarkEnd w:id="2"/>
      <w:r>
        <w:rPr>
          <w:sz w:val="28"/>
          <w:szCs w:val="28"/>
        </w:rPr>
        <w:tab/>
        <w:t>1. Настоящая Методика определяет порядок прогнозирования поступлений доходов в бюджет</w:t>
      </w:r>
      <w:r w:rsidRPr="00BC49BC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</w:t>
      </w:r>
      <w:r w:rsidRPr="00BC49BC">
        <w:rPr>
          <w:sz w:val="28"/>
          <w:szCs w:val="28"/>
        </w:rPr>
        <w:t>ского</w:t>
      </w:r>
      <w:proofErr w:type="spellEnd"/>
      <w:r w:rsidRPr="00BC49BC">
        <w:rPr>
          <w:sz w:val="28"/>
          <w:szCs w:val="28"/>
        </w:rPr>
        <w:t xml:space="preserve"> сельского поселения, бюджетные полномочия главного администратора доходов которых осуществляются Администрацией </w:t>
      </w:r>
      <w:proofErr w:type="spellStart"/>
      <w:r>
        <w:rPr>
          <w:sz w:val="28"/>
          <w:szCs w:val="28"/>
        </w:rPr>
        <w:t>Перфилов</w:t>
      </w:r>
      <w:r w:rsidRPr="00BC49BC">
        <w:rPr>
          <w:sz w:val="28"/>
          <w:szCs w:val="28"/>
        </w:rPr>
        <w:t>ского</w:t>
      </w:r>
      <w:proofErr w:type="spellEnd"/>
      <w:r w:rsidRPr="00BC49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Методика).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Методика применяется для прогнозирования поступлений доходов при формировании проекта решения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 бюджете на очередной финансовый год и плановый период.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Доходы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поселения, администрирование которых осуществляет Администрация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1356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– Администрация) делятся на следующие категории: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прогнозируемые виды доходов, указанные в подпунктах 1-4, 6, 7, 13,17 пункта 4 настоящей Методики.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сложно прогнозируемые (несистемные) виды доходов, указанные в подпунктах 5,8-12, 14-16,18  пункта 4 настоящей Методики.</w:t>
      </w:r>
    </w:p>
    <w:p w:rsidR="00361425" w:rsidRPr="00075B6A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5B6A">
        <w:rPr>
          <w:sz w:val="28"/>
          <w:szCs w:val="28"/>
        </w:rPr>
        <w:t xml:space="preserve">При формировании прогноза поступлений доходов в бюджет </w:t>
      </w:r>
      <w:proofErr w:type="spellStart"/>
      <w:r>
        <w:rPr>
          <w:sz w:val="28"/>
          <w:szCs w:val="28"/>
        </w:rPr>
        <w:t>Перфилов</w:t>
      </w:r>
      <w:r w:rsidRPr="00075B6A">
        <w:rPr>
          <w:sz w:val="28"/>
          <w:szCs w:val="28"/>
        </w:rPr>
        <w:t>ского</w:t>
      </w:r>
      <w:proofErr w:type="spellEnd"/>
      <w:r w:rsidRPr="00075B6A">
        <w:rPr>
          <w:sz w:val="28"/>
          <w:szCs w:val="28"/>
        </w:rPr>
        <w:t xml:space="preserve"> сельского поселения (далее –</w:t>
      </w:r>
      <w:r w:rsidRPr="002A1803">
        <w:rPr>
          <w:sz w:val="28"/>
          <w:szCs w:val="28"/>
        </w:rPr>
        <w:t xml:space="preserve"> </w:t>
      </w:r>
      <w:r w:rsidRPr="00075B6A">
        <w:rPr>
          <w:sz w:val="28"/>
          <w:szCs w:val="28"/>
        </w:rPr>
        <w:t>бюджет сельского поселения), являющихся прогнозируемыми  используются методы:</w:t>
      </w:r>
    </w:p>
    <w:p w:rsidR="00361425" w:rsidRPr="00075B6A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5B6A">
        <w:rPr>
          <w:sz w:val="28"/>
          <w:szCs w:val="28"/>
        </w:rPr>
        <w:tab/>
        <w:t>прямой расчет -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5B6A">
        <w:rPr>
          <w:sz w:val="28"/>
          <w:szCs w:val="28"/>
        </w:rPr>
        <w:tab/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прогноза поступлений доходов в бюджет сельского поселения, являющихся сложно прогнозируемыми (несистемными), используется метод экспертных оценок специалистами Администрации.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прогнозировании экспертами учитывается информация из отчётности Администрации о суммах задолженности по уплате платежей в бюджеты бюджетной системы Российской Федерации в части, относящейся к указанному коду бюджетной классификации (далее – КБК), и суммах задолженности, планируемой к признанию безнадежной к взысканию в соответствии с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FF110A">
        <w:rPr>
          <w:sz w:val="28"/>
          <w:szCs w:val="28"/>
        </w:rPr>
        <w:t>27.06.2016 г. № 27-па</w:t>
      </w:r>
      <w:r>
        <w:rPr>
          <w:sz w:val="28"/>
          <w:szCs w:val="28"/>
        </w:rPr>
        <w:t xml:space="preserve">  «О порядке принятия решений о признании безнадежной к взысканию</w:t>
      </w:r>
      <w:proofErr w:type="gramEnd"/>
      <w:r>
        <w:rPr>
          <w:sz w:val="28"/>
          <w:szCs w:val="28"/>
        </w:rPr>
        <w:t xml:space="preserve"> задолженности по платежам в бюджет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поселения, главным администратором которых является Администрация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поселения».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Перечень доходов бюджета сельского поселения, администрирование которых осуществляет Администрация, включает в себя:  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r w:rsidRPr="00FF110A">
        <w:rPr>
          <w:sz w:val="28"/>
          <w:szCs w:val="28"/>
        </w:rPr>
        <w:t>КБК 929 1</w:t>
      </w:r>
      <w:r>
        <w:rPr>
          <w:sz w:val="28"/>
          <w:szCs w:val="28"/>
        </w:rPr>
        <w:t xml:space="preserve"> 08 04020 01 1000 110,</w:t>
      </w:r>
      <w:r w:rsidRPr="00F60BFB">
        <w:rPr>
          <w:sz w:val="28"/>
          <w:szCs w:val="28"/>
        </w:rPr>
        <w:t xml:space="preserve"> </w:t>
      </w:r>
      <w:r>
        <w:rPr>
          <w:sz w:val="28"/>
          <w:szCs w:val="28"/>
        </w:rPr>
        <w:t>929 1 08 04020 01 4000 110).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пошлина планируется исходя из отчетных данных за  три последних года, предшествующих текущему году, динамики поступления и прогнозных сумм поступления государственной пошлины в прогнозируемом году.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5B6A">
        <w:rPr>
          <w:sz w:val="28"/>
          <w:szCs w:val="28"/>
        </w:rPr>
        <w:t>При формировании прогноза поступлений государственной пошлины  применяется метод усреднения.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Прогнозирование государственной пошлины производится по следующей формуле: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313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Пгос</w:t>
      </w:r>
      <w:proofErr w:type="spellEnd"/>
      <w:r>
        <w:rPr>
          <w:sz w:val="28"/>
          <w:szCs w:val="28"/>
        </w:rPr>
        <w:t xml:space="preserve"> = (Ф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КТ) + Д, где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Пгос</w:t>
      </w:r>
      <w:proofErr w:type="spellEnd"/>
      <w:r>
        <w:rPr>
          <w:sz w:val="28"/>
          <w:szCs w:val="28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 – фактическое поступление госпошлины в бюджет сельского поселения в отчетном году;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 – коэффициент, характеризующий динамику поступлений в текущем году по сравнению с отчетным годом;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 – дополнительные</w:t>
      </w:r>
      <w:proofErr w:type="gramStart"/>
      <w:r>
        <w:rPr>
          <w:sz w:val="28"/>
          <w:szCs w:val="28"/>
        </w:rPr>
        <w:t xml:space="preserve"> (+) </w:t>
      </w:r>
      <w:proofErr w:type="gramEnd"/>
      <w:r>
        <w:rPr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Pr="00FE6C23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 xml:space="preserve"> (КБК 929 1 11 05013 10 0000 120),  </w:t>
      </w:r>
      <w:r w:rsidRPr="00F94DC2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</w:t>
      </w:r>
      <w:proofErr w:type="gramEnd"/>
      <w:r w:rsidRPr="00F94DC2">
        <w:rPr>
          <w:sz w:val="28"/>
          <w:szCs w:val="28"/>
        </w:rPr>
        <w:t xml:space="preserve">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 xml:space="preserve"> (КБК 929 1 11 05025 10 0000 120).</w:t>
      </w:r>
    </w:p>
    <w:p w:rsidR="00361425" w:rsidRPr="00075B6A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5B6A">
        <w:rPr>
          <w:sz w:val="28"/>
          <w:szCs w:val="28"/>
        </w:rPr>
        <w:t>Источником данных о сдаваемых в аренду  площадях земельных участков и ставке арендной платы являются договоры, заключенные (планируемые к заключению) с арендодателями.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5B6A">
        <w:rPr>
          <w:sz w:val="28"/>
          <w:szCs w:val="28"/>
        </w:rPr>
        <w:tab/>
        <w:t>При формировании прогноза поступлений доходов от предоставления земельных участков в аренду применяется метод прямого расчета.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Прогнозные поступления арендной платы за землю рассчитываются по следующей формуле: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6142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Пар =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>, где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 – прогноз поступления арендной платы за землю;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– сумма начисленных платежей по арендной плате за землю;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 –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32C2D">
        <w:rPr>
          <w:sz w:val="28"/>
          <w:szCs w:val="28"/>
        </w:rPr>
        <w:t xml:space="preserve">Прочие поступления от использования имущества, находящегося в </w:t>
      </w:r>
      <w:r w:rsidRPr="00E32C2D">
        <w:rPr>
          <w:sz w:val="28"/>
          <w:szCs w:val="28"/>
        </w:rPr>
        <w:lastRenderedPageBreak/>
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 (КБК</w:t>
      </w:r>
      <w:r w:rsidRPr="00E32C2D">
        <w:rPr>
          <w:sz w:val="28"/>
          <w:szCs w:val="28"/>
        </w:rPr>
        <w:t xml:space="preserve"> </w:t>
      </w:r>
      <w:r>
        <w:rPr>
          <w:sz w:val="28"/>
          <w:szCs w:val="28"/>
        </w:rPr>
        <w:t>929</w:t>
      </w:r>
      <w:r w:rsidRPr="00E32C2D">
        <w:rPr>
          <w:sz w:val="28"/>
          <w:szCs w:val="28"/>
        </w:rPr>
        <w:t xml:space="preserve"> 1 11 09045 10 0000 120</w:t>
      </w:r>
      <w:r>
        <w:rPr>
          <w:sz w:val="28"/>
          <w:szCs w:val="28"/>
        </w:rPr>
        <w:t>).</w:t>
      </w:r>
    </w:p>
    <w:p w:rsidR="00361425" w:rsidRPr="00075B6A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5B6A">
        <w:rPr>
          <w:sz w:val="28"/>
          <w:szCs w:val="28"/>
        </w:rPr>
        <w:tab/>
      </w:r>
      <w:proofErr w:type="gramStart"/>
      <w:r w:rsidRPr="00075B6A">
        <w:rPr>
          <w:sz w:val="28"/>
          <w:szCs w:val="28"/>
        </w:rPr>
        <w:t>Источником данных о сдаваемых в аренду  площади имущества и ставке арендной платы являются договоры, заключенные (планируемые к заключению) с арендодателями.</w:t>
      </w:r>
      <w:proofErr w:type="gramEnd"/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5B6A">
        <w:rPr>
          <w:sz w:val="28"/>
          <w:szCs w:val="28"/>
        </w:rPr>
        <w:tab/>
      </w:r>
      <w:r w:rsidRPr="00131396">
        <w:rPr>
          <w:sz w:val="28"/>
          <w:szCs w:val="28"/>
        </w:rPr>
        <w:t xml:space="preserve"> </w:t>
      </w:r>
      <w:r w:rsidRPr="00075B6A">
        <w:rPr>
          <w:sz w:val="28"/>
          <w:szCs w:val="28"/>
        </w:rPr>
        <w:t>При формировании прогноза поступлений  прочих доходов от использования имущества применяется метод прямого расчета.</w:t>
      </w:r>
    </w:p>
    <w:p w:rsidR="00361425" w:rsidRPr="003C0E06" w:rsidRDefault="00361425" w:rsidP="00361425">
      <w:pPr>
        <w:pStyle w:val="1"/>
        <w:ind w:firstLine="709"/>
        <w:jc w:val="both"/>
        <w:rPr>
          <w:sz w:val="28"/>
          <w:szCs w:val="28"/>
        </w:rPr>
      </w:pPr>
      <w:r w:rsidRPr="003C0E06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рогнозные показатели доходов </w:t>
      </w:r>
      <w:r w:rsidRPr="003C0E06">
        <w:rPr>
          <w:sz w:val="28"/>
          <w:szCs w:val="28"/>
        </w:rPr>
        <w:t xml:space="preserve">бюджета сельского поселения от прочих поступлений от использования имущества,  находящегося  в  собственности  сельского поселения, рассчитываются  по формуле: </w:t>
      </w:r>
    </w:p>
    <w:p w:rsidR="00361425" w:rsidRPr="003C0E06" w:rsidRDefault="00361425" w:rsidP="00361425">
      <w:pPr>
        <w:pStyle w:val="1"/>
        <w:ind w:firstLine="709"/>
        <w:jc w:val="both"/>
        <w:rPr>
          <w:sz w:val="28"/>
          <w:szCs w:val="28"/>
        </w:rPr>
      </w:pPr>
      <w:r w:rsidRPr="003C0E06">
        <w:rPr>
          <w:sz w:val="28"/>
          <w:szCs w:val="28"/>
        </w:rPr>
        <w:t xml:space="preserve">N = </w:t>
      </w:r>
      <w:proofErr w:type="spellStart"/>
      <w:r w:rsidRPr="003C0E06">
        <w:rPr>
          <w:sz w:val="28"/>
          <w:szCs w:val="28"/>
        </w:rPr>
        <w:t>Нп</w:t>
      </w:r>
      <w:proofErr w:type="spellEnd"/>
      <w:r w:rsidRPr="003C0E06">
        <w:rPr>
          <w:sz w:val="28"/>
          <w:szCs w:val="28"/>
        </w:rPr>
        <w:t xml:space="preserve"> x</w:t>
      </w:r>
      <w:proofErr w:type="gramStart"/>
      <w:r w:rsidRPr="003C0E06">
        <w:rPr>
          <w:sz w:val="28"/>
          <w:szCs w:val="28"/>
        </w:rPr>
        <w:t xml:space="preserve"> К</w:t>
      </w:r>
      <w:proofErr w:type="gramEnd"/>
      <w:r w:rsidRPr="003C0E06">
        <w:rPr>
          <w:sz w:val="28"/>
          <w:szCs w:val="28"/>
        </w:rPr>
        <w:t xml:space="preserve"> + </w:t>
      </w:r>
      <w:proofErr w:type="spellStart"/>
      <w:r w:rsidRPr="003C0E06">
        <w:rPr>
          <w:sz w:val="28"/>
          <w:szCs w:val="28"/>
        </w:rPr>
        <w:t>Вп</w:t>
      </w:r>
      <w:proofErr w:type="spellEnd"/>
      <w:r w:rsidRPr="003C0E06">
        <w:rPr>
          <w:sz w:val="28"/>
          <w:szCs w:val="28"/>
        </w:rPr>
        <w:t xml:space="preserve">, где </w:t>
      </w:r>
    </w:p>
    <w:p w:rsidR="00361425" w:rsidRPr="003C0E06" w:rsidRDefault="00361425" w:rsidP="0036142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прогноз поступлений</w:t>
      </w:r>
      <w:r w:rsidRPr="003C0E06">
        <w:rPr>
          <w:sz w:val="28"/>
          <w:szCs w:val="28"/>
        </w:rPr>
        <w:t xml:space="preserve"> прочих доходов от использования имущества;  </w:t>
      </w:r>
    </w:p>
    <w:p w:rsidR="00361425" w:rsidRPr="003C0E06" w:rsidRDefault="00361425" w:rsidP="00361425">
      <w:pPr>
        <w:pStyle w:val="1"/>
        <w:ind w:firstLine="709"/>
        <w:jc w:val="both"/>
        <w:rPr>
          <w:sz w:val="28"/>
          <w:szCs w:val="28"/>
        </w:rPr>
      </w:pPr>
      <w:proofErr w:type="spellStart"/>
      <w:r w:rsidRPr="003C0E06">
        <w:rPr>
          <w:sz w:val="28"/>
          <w:szCs w:val="28"/>
        </w:rPr>
        <w:t>Нп</w:t>
      </w:r>
      <w:proofErr w:type="spellEnd"/>
      <w:r w:rsidRPr="003C0E06">
        <w:rPr>
          <w:sz w:val="28"/>
          <w:szCs w:val="28"/>
        </w:rPr>
        <w:t xml:space="preserve"> - сумма начисленных прочих доходов от использования имущества; </w:t>
      </w:r>
    </w:p>
    <w:p w:rsidR="00361425" w:rsidRPr="003C0E06" w:rsidRDefault="00361425" w:rsidP="00361425">
      <w:pPr>
        <w:pStyle w:val="1"/>
        <w:ind w:firstLine="709"/>
        <w:jc w:val="both"/>
        <w:rPr>
          <w:sz w:val="28"/>
          <w:szCs w:val="28"/>
        </w:rPr>
      </w:pPr>
      <w:proofErr w:type="spellStart"/>
      <w:r w:rsidRPr="003C0E06">
        <w:rPr>
          <w:sz w:val="28"/>
          <w:szCs w:val="28"/>
        </w:rPr>
        <w:t>Вп</w:t>
      </w:r>
      <w:proofErr w:type="spellEnd"/>
      <w:r w:rsidRPr="003C0E06">
        <w:rPr>
          <w:sz w:val="28"/>
          <w:szCs w:val="28"/>
        </w:rPr>
        <w:t xml:space="preserve"> - оценка выпадающих (дополнительных) прочих доходов от использования имущества   в  связи  с  выбытием  (приобретением)  объектов недвижимости  (продажа  (передача)  имущества,  заключение  дополнительных  договоров, изменение видов целевого использования и др.); </w:t>
      </w:r>
    </w:p>
    <w:p w:rsidR="00361425" w:rsidRPr="003C0E06" w:rsidRDefault="00361425" w:rsidP="00361425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3C0E06">
        <w:rPr>
          <w:sz w:val="28"/>
          <w:szCs w:val="28"/>
        </w:rPr>
        <w:t>К</w:t>
      </w:r>
      <w:proofErr w:type="gramEnd"/>
      <w:r w:rsidRPr="003C0E06">
        <w:rPr>
          <w:sz w:val="28"/>
          <w:szCs w:val="28"/>
        </w:rPr>
        <w:t xml:space="preserve"> - </w:t>
      </w:r>
      <w:proofErr w:type="gramStart"/>
      <w:r w:rsidRPr="003C0E06">
        <w:rPr>
          <w:sz w:val="28"/>
          <w:szCs w:val="28"/>
        </w:rPr>
        <w:t>коэффициент</w:t>
      </w:r>
      <w:proofErr w:type="gramEnd"/>
      <w:r w:rsidRPr="003C0E06">
        <w:rPr>
          <w:sz w:val="28"/>
          <w:szCs w:val="28"/>
        </w:rPr>
        <w:t xml:space="preserve"> индексации базовой ставки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3C0E06">
          <w:rPr>
            <w:sz w:val="28"/>
            <w:szCs w:val="28"/>
          </w:rPr>
          <w:t>1 кв. м</w:t>
        </w:r>
      </w:smartTag>
      <w:r w:rsidRPr="003C0E06">
        <w:rPr>
          <w:sz w:val="28"/>
          <w:szCs w:val="28"/>
        </w:rPr>
        <w:t xml:space="preserve"> нежилых помещений. 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</w:t>
      </w:r>
      <w:r w:rsidRPr="00585121">
        <w:t xml:space="preserve"> </w:t>
      </w:r>
      <w:r w:rsidRPr="00585121">
        <w:rPr>
          <w:sz w:val="28"/>
          <w:szCs w:val="28"/>
        </w:rPr>
        <w:t xml:space="preserve">Прочие доходы от оказания платных услуг (работ) получателями средств бюджетов сельских поселений  </w:t>
      </w:r>
      <w:r>
        <w:rPr>
          <w:sz w:val="28"/>
          <w:szCs w:val="28"/>
        </w:rPr>
        <w:t>(КБК 929</w:t>
      </w:r>
      <w:r w:rsidRPr="00585121">
        <w:rPr>
          <w:sz w:val="28"/>
          <w:szCs w:val="28"/>
        </w:rPr>
        <w:t xml:space="preserve"> 1 13 01995 10 0001 130</w:t>
      </w:r>
      <w:r>
        <w:rPr>
          <w:sz w:val="28"/>
          <w:szCs w:val="28"/>
        </w:rPr>
        <w:t>,</w:t>
      </w:r>
      <w:r w:rsidRPr="00F60BFB">
        <w:rPr>
          <w:sz w:val="28"/>
          <w:szCs w:val="28"/>
        </w:rPr>
        <w:t xml:space="preserve"> </w:t>
      </w:r>
      <w:r>
        <w:rPr>
          <w:sz w:val="28"/>
          <w:szCs w:val="28"/>
        </w:rPr>
        <w:t>КБК 929 1 13 01995 10 0002</w:t>
      </w:r>
      <w:r w:rsidRPr="00585121">
        <w:rPr>
          <w:sz w:val="28"/>
          <w:szCs w:val="28"/>
        </w:rPr>
        <w:t xml:space="preserve"> 130</w:t>
      </w:r>
      <w:r>
        <w:rPr>
          <w:sz w:val="28"/>
          <w:szCs w:val="28"/>
        </w:rPr>
        <w:t>).</w:t>
      </w:r>
    </w:p>
    <w:p w:rsidR="00361425" w:rsidRPr="00075B6A" w:rsidRDefault="00361425" w:rsidP="00361425">
      <w:pPr>
        <w:shd w:val="clear" w:color="auto" w:fill="FFFFFF"/>
        <w:ind w:firstLine="708"/>
        <w:jc w:val="both"/>
        <w:rPr>
          <w:iCs/>
          <w:sz w:val="28"/>
          <w:szCs w:val="28"/>
        </w:rPr>
      </w:pPr>
      <w:proofErr w:type="gramStart"/>
      <w:r w:rsidRPr="00075B6A">
        <w:rPr>
          <w:iCs/>
          <w:sz w:val="28"/>
          <w:szCs w:val="28"/>
        </w:rPr>
        <w:t xml:space="preserve">Доходы от оказания платных услуг,  зачисляемые в бюджет сельского поселения  прогнозируются с учетом динамики поступления платежей </w:t>
      </w:r>
      <w:r w:rsidRPr="00075B6A">
        <w:rPr>
          <w:sz w:val="28"/>
          <w:szCs w:val="28"/>
        </w:rPr>
        <w:t xml:space="preserve"> исходя из отчетных данных за  три последних года, предшествующих текущему году  и </w:t>
      </w:r>
      <w:r w:rsidRPr="00075B6A">
        <w:rPr>
          <w:iCs/>
          <w:sz w:val="28"/>
          <w:szCs w:val="28"/>
        </w:rPr>
        <w:t xml:space="preserve"> установленных тарифов на оказание услуг (работ). </w:t>
      </w:r>
      <w:proofErr w:type="gramEnd"/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1396">
        <w:rPr>
          <w:sz w:val="28"/>
          <w:szCs w:val="28"/>
        </w:rPr>
        <w:t xml:space="preserve">        </w:t>
      </w:r>
      <w:r w:rsidRPr="00075B6A">
        <w:rPr>
          <w:sz w:val="28"/>
          <w:szCs w:val="28"/>
        </w:rPr>
        <w:t>При формировании прогноза поступлений  доходов от оказания платных услуг  применяется метод прямого расчета;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Прочие доходы от компенсации затрат бюджетов сельских поселений  (КБК  929 1 13 02995 10 0002 130,</w:t>
      </w:r>
      <w:r w:rsidRPr="00F60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929 1 13 02995 10 0003 130).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прочих доходов от компенсации затрат бюджета сельского поселения  включаются доходы от возврата дебиторской задолженности прошлых лет по компенсации затрат  бюджета сельского поселения и иные компенсации затрат  бюджета сельского поселения в том числе возврат средств Фонда социального страхования Российской Федерации прошлых лет</w:t>
      </w:r>
      <w:r w:rsidRPr="00472725">
        <w:rPr>
          <w:sz w:val="28"/>
          <w:szCs w:val="28"/>
        </w:rPr>
        <w:t>;</w:t>
      </w:r>
    </w:p>
    <w:p w:rsidR="00361425" w:rsidRPr="00D72E6E" w:rsidRDefault="00361425" w:rsidP="00361425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</w:t>
      </w:r>
      <w:r w:rsidRPr="00D72E6E">
        <w:rPr>
          <w:sz w:val="28"/>
          <w:szCs w:val="28"/>
        </w:rPr>
        <w:t xml:space="preserve">)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(КБК </w:t>
      </w:r>
      <w:r>
        <w:rPr>
          <w:sz w:val="28"/>
          <w:szCs w:val="28"/>
        </w:rPr>
        <w:t>929</w:t>
      </w:r>
      <w:r w:rsidRPr="00D72E6E">
        <w:rPr>
          <w:sz w:val="28"/>
          <w:szCs w:val="28"/>
        </w:rPr>
        <w:t xml:space="preserve"> 1 14 02052 10 0000 410),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</w:t>
      </w:r>
      <w:proofErr w:type="gramEnd"/>
      <w:r w:rsidRPr="00D72E6E">
        <w:rPr>
          <w:sz w:val="28"/>
          <w:szCs w:val="28"/>
        </w:rPr>
        <w:t xml:space="preserve"> также имущества муниципальных унитарных предприятий, в том числе казенных), в части реализации основных средств по указанному имуществу (КБК </w:t>
      </w:r>
      <w:r>
        <w:rPr>
          <w:sz w:val="28"/>
          <w:szCs w:val="28"/>
        </w:rPr>
        <w:t>929</w:t>
      </w:r>
      <w:r w:rsidRPr="00D72E6E">
        <w:rPr>
          <w:sz w:val="28"/>
          <w:szCs w:val="28"/>
        </w:rPr>
        <w:t xml:space="preserve"> 1 14 02053 10 0000 410).</w:t>
      </w:r>
      <w:r w:rsidRPr="00D72E6E">
        <w:rPr>
          <w:iCs/>
          <w:sz w:val="28"/>
          <w:szCs w:val="28"/>
        </w:rPr>
        <w:t xml:space="preserve"> </w:t>
      </w:r>
    </w:p>
    <w:p w:rsidR="00361425" w:rsidRDefault="00361425" w:rsidP="00361425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9779F5">
        <w:rPr>
          <w:iCs/>
          <w:sz w:val="28"/>
          <w:szCs w:val="28"/>
        </w:rPr>
        <w:t>Доходы</w:t>
      </w:r>
      <w:r w:rsidRPr="00925549">
        <w:rPr>
          <w:iCs/>
          <w:sz w:val="28"/>
          <w:szCs w:val="28"/>
        </w:rPr>
        <w:t xml:space="preserve"> </w:t>
      </w:r>
      <w:r w:rsidRPr="009779F5">
        <w:rPr>
          <w:iCs/>
          <w:sz w:val="28"/>
          <w:szCs w:val="28"/>
        </w:rPr>
        <w:t xml:space="preserve">от </w:t>
      </w:r>
      <w:proofErr w:type="gramStart"/>
      <w:r w:rsidRPr="009779F5">
        <w:rPr>
          <w:sz w:val="28"/>
          <w:szCs w:val="28"/>
        </w:rPr>
        <w:t>ре</w:t>
      </w:r>
      <w:r>
        <w:rPr>
          <w:sz w:val="28"/>
          <w:szCs w:val="28"/>
        </w:rPr>
        <w:t xml:space="preserve">ализации </w:t>
      </w:r>
      <w:r w:rsidRPr="009779F5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  <w:r w:rsidRPr="009779F5">
        <w:rPr>
          <w:iCs/>
          <w:sz w:val="28"/>
          <w:szCs w:val="28"/>
        </w:rPr>
        <w:t xml:space="preserve"> зачисляемые в бюджет </w:t>
      </w:r>
      <w:r>
        <w:rPr>
          <w:iCs/>
          <w:sz w:val="28"/>
          <w:szCs w:val="28"/>
        </w:rPr>
        <w:t>сельского поселения  прог</w:t>
      </w:r>
      <w:r w:rsidRPr="009779F5">
        <w:rPr>
          <w:iCs/>
          <w:sz w:val="28"/>
          <w:szCs w:val="28"/>
        </w:rPr>
        <w:t>нозируются</w:t>
      </w:r>
      <w:proofErr w:type="gramEnd"/>
      <w:r w:rsidRPr="009779F5">
        <w:rPr>
          <w:iCs/>
          <w:sz w:val="28"/>
          <w:szCs w:val="28"/>
        </w:rPr>
        <w:t xml:space="preserve"> с учетом плана реализации имущества, находящегос</w:t>
      </w:r>
      <w:r>
        <w:rPr>
          <w:iCs/>
          <w:sz w:val="28"/>
          <w:szCs w:val="28"/>
        </w:rPr>
        <w:t>я в муниципальной собственности методом прямого расчета:</w:t>
      </w:r>
    </w:p>
    <w:p w:rsidR="00361425" w:rsidRPr="00075B6A" w:rsidRDefault="00361425" w:rsidP="00361425">
      <w:pPr>
        <w:shd w:val="clear" w:color="auto" w:fill="FFFFFF"/>
        <w:ind w:firstLine="708"/>
        <w:jc w:val="both"/>
        <w:rPr>
          <w:rStyle w:val="msonormal0"/>
          <w:sz w:val="28"/>
          <w:szCs w:val="28"/>
        </w:rPr>
      </w:pPr>
      <w:r w:rsidRPr="00075B6A">
        <w:rPr>
          <w:rStyle w:val="msonormal0"/>
          <w:sz w:val="28"/>
          <w:szCs w:val="28"/>
        </w:rPr>
        <w:t xml:space="preserve">                                    </w:t>
      </w:r>
      <w:proofErr w:type="spellStart"/>
      <w:r w:rsidRPr="00075B6A">
        <w:rPr>
          <w:rStyle w:val="msonormal0"/>
          <w:sz w:val="28"/>
          <w:szCs w:val="28"/>
        </w:rPr>
        <w:t>ПДр</w:t>
      </w:r>
      <w:proofErr w:type="spellEnd"/>
      <w:r w:rsidRPr="00075B6A">
        <w:rPr>
          <w:rStyle w:val="msonormal0"/>
          <w:sz w:val="28"/>
          <w:szCs w:val="28"/>
        </w:rPr>
        <w:t>= ∑</w:t>
      </w:r>
      <w:proofErr w:type="spellStart"/>
      <w:r w:rsidRPr="00075B6A">
        <w:rPr>
          <w:rStyle w:val="msonormal0"/>
          <w:sz w:val="28"/>
          <w:szCs w:val="28"/>
        </w:rPr>
        <w:t>Si</w:t>
      </w:r>
      <w:proofErr w:type="spellEnd"/>
      <w:r w:rsidRPr="00075B6A">
        <w:rPr>
          <w:rStyle w:val="msonormal0"/>
          <w:sz w:val="28"/>
          <w:szCs w:val="28"/>
        </w:rPr>
        <w:t>, где</w:t>
      </w:r>
    </w:p>
    <w:p w:rsidR="00361425" w:rsidRPr="00075B6A" w:rsidRDefault="00361425" w:rsidP="00361425">
      <w:pPr>
        <w:shd w:val="clear" w:color="auto" w:fill="FFFFFF"/>
        <w:ind w:firstLine="708"/>
        <w:jc w:val="both"/>
        <w:rPr>
          <w:rStyle w:val="msonormal0"/>
          <w:sz w:val="28"/>
          <w:szCs w:val="28"/>
        </w:rPr>
      </w:pPr>
      <w:r w:rsidRPr="00075B6A">
        <w:rPr>
          <w:sz w:val="28"/>
          <w:szCs w:val="28"/>
        </w:rPr>
        <w:lastRenderedPageBreak/>
        <w:t xml:space="preserve"> </w:t>
      </w:r>
      <w:proofErr w:type="spellStart"/>
      <w:r w:rsidRPr="00075B6A">
        <w:rPr>
          <w:rStyle w:val="msonormal0"/>
          <w:sz w:val="28"/>
          <w:szCs w:val="28"/>
        </w:rPr>
        <w:t>ПДр</w:t>
      </w:r>
      <w:proofErr w:type="spellEnd"/>
      <w:r w:rsidRPr="00075B6A">
        <w:rPr>
          <w:rStyle w:val="msonormal0"/>
          <w:sz w:val="28"/>
          <w:szCs w:val="28"/>
        </w:rPr>
        <w:t xml:space="preserve"> - прогноз доходов от реализации иного имущества, находящегося в собственности сельских поселений (за исключением имущества муниципальных бюджетных и 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</w:p>
    <w:p w:rsidR="00361425" w:rsidRPr="00075B6A" w:rsidRDefault="00361425" w:rsidP="00361425">
      <w:pPr>
        <w:shd w:val="clear" w:color="auto" w:fill="FFFFFF"/>
        <w:ind w:firstLine="708"/>
        <w:jc w:val="both"/>
        <w:rPr>
          <w:rStyle w:val="msonormal0"/>
          <w:sz w:val="28"/>
          <w:szCs w:val="28"/>
        </w:rPr>
      </w:pPr>
      <w:proofErr w:type="spellStart"/>
      <w:r w:rsidRPr="00075B6A">
        <w:rPr>
          <w:rStyle w:val="msonormal0"/>
          <w:sz w:val="28"/>
          <w:szCs w:val="28"/>
        </w:rPr>
        <w:t>Si</w:t>
      </w:r>
      <w:proofErr w:type="spellEnd"/>
      <w:r w:rsidRPr="00075B6A">
        <w:rPr>
          <w:rStyle w:val="msonormal0"/>
          <w:sz w:val="28"/>
          <w:szCs w:val="28"/>
        </w:rPr>
        <w:t>- стоимость оценки объекта, подлежащего реализации.</w:t>
      </w:r>
      <w:r w:rsidRPr="00075B6A">
        <w:rPr>
          <w:sz w:val="28"/>
          <w:szCs w:val="28"/>
        </w:rPr>
        <w:t xml:space="preserve"> </w:t>
      </w:r>
      <w:r w:rsidRPr="00075B6A">
        <w:rPr>
          <w:rStyle w:val="msonormal0"/>
          <w:sz w:val="28"/>
          <w:szCs w:val="28"/>
        </w:rPr>
        <w:t> </w:t>
      </w:r>
    </w:p>
    <w:p w:rsidR="00361425" w:rsidRDefault="00361425" w:rsidP="00361425">
      <w:pPr>
        <w:shd w:val="clear" w:color="auto" w:fill="FFFFFF"/>
        <w:ind w:firstLine="708"/>
        <w:jc w:val="both"/>
        <w:rPr>
          <w:sz w:val="28"/>
          <w:szCs w:val="28"/>
        </w:rPr>
      </w:pPr>
      <w:r w:rsidRPr="00075B6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75B6A">
        <w:rPr>
          <w:iCs/>
          <w:sz w:val="28"/>
          <w:szCs w:val="28"/>
        </w:rPr>
        <w:t xml:space="preserve">7) </w:t>
      </w:r>
      <w:r w:rsidRPr="00075B6A">
        <w:rPr>
          <w:sz w:val="28"/>
          <w:szCs w:val="28"/>
        </w:rPr>
        <w:t>Доходы от продажи земельных участков, государственная</w:t>
      </w:r>
      <w:r w:rsidRPr="00AE7B2E">
        <w:rPr>
          <w:sz w:val="28"/>
          <w:szCs w:val="28"/>
        </w:rPr>
        <w:t xml:space="preserve"> собственность на которые не разграничена и которые расположены в границах сельских поселений (КБК </w:t>
      </w:r>
      <w:r>
        <w:rPr>
          <w:sz w:val="28"/>
          <w:szCs w:val="28"/>
        </w:rPr>
        <w:t>929</w:t>
      </w:r>
      <w:r w:rsidRPr="00AE7B2E">
        <w:rPr>
          <w:sz w:val="28"/>
          <w:szCs w:val="28"/>
        </w:rPr>
        <w:t xml:space="preserve"> 1 14 06013 10 0000 430),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</w:t>
      </w:r>
      <w:r>
        <w:rPr>
          <w:sz w:val="28"/>
          <w:szCs w:val="28"/>
        </w:rPr>
        <w:t>929</w:t>
      </w:r>
      <w:r w:rsidRPr="00AE7B2E">
        <w:rPr>
          <w:sz w:val="28"/>
          <w:szCs w:val="28"/>
        </w:rPr>
        <w:t xml:space="preserve"> 1 14 06025 10 0000 430).</w:t>
      </w:r>
      <w:proofErr w:type="gramEnd"/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5B6A">
        <w:rPr>
          <w:sz w:val="28"/>
          <w:szCs w:val="28"/>
        </w:rPr>
        <w:tab/>
        <w:t>При формировании прогноза поступлений   доходов от продажи земельных участков  применяется метод прямого расчета.</w:t>
      </w:r>
    </w:p>
    <w:p w:rsidR="00361425" w:rsidRPr="00131396" w:rsidRDefault="00361425" w:rsidP="00361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648">
        <w:rPr>
          <w:sz w:val="28"/>
          <w:szCs w:val="28"/>
        </w:rPr>
        <w:t>Прогноз поступлений доходов по вышеперечисленным кодам,  рассчитывается по формуле:</w:t>
      </w:r>
    </w:p>
    <w:p w:rsidR="00361425" w:rsidRPr="009A7648" w:rsidRDefault="00361425" w:rsidP="0036142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proofErr w:type="spellStart"/>
      <w:r w:rsidRPr="009A7648">
        <w:rPr>
          <w:sz w:val="28"/>
          <w:szCs w:val="28"/>
        </w:rPr>
        <w:t>Ппр</w:t>
      </w:r>
      <w:proofErr w:type="gramStart"/>
      <w:r w:rsidRPr="009A7648">
        <w:rPr>
          <w:sz w:val="28"/>
          <w:szCs w:val="28"/>
        </w:rPr>
        <w:t>.з</w:t>
      </w:r>
      <w:proofErr w:type="gramEnd"/>
      <w:r w:rsidRPr="009A7648">
        <w:rPr>
          <w:sz w:val="28"/>
          <w:szCs w:val="28"/>
        </w:rPr>
        <w:t>ем</w:t>
      </w:r>
      <w:proofErr w:type="spellEnd"/>
      <w:r w:rsidRPr="009A7648">
        <w:rPr>
          <w:sz w:val="28"/>
          <w:szCs w:val="28"/>
        </w:rPr>
        <w:t xml:space="preserve">. = </w:t>
      </w:r>
      <w:proofErr w:type="gramStart"/>
      <w:r w:rsidRPr="009A7648">
        <w:rPr>
          <w:sz w:val="28"/>
          <w:szCs w:val="28"/>
        </w:rPr>
        <w:t>(Отек.</w:t>
      </w:r>
      <w:proofErr w:type="gramEnd"/>
      <w:r w:rsidRPr="009A7648">
        <w:rPr>
          <w:sz w:val="28"/>
          <w:szCs w:val="28"/>
        </w:rPr>
        <w:t xml:space="preserve">  +/- Д), где:</w:t>
      </w:r>
    </w:p>
    <w:p w:rsidR="00361425" w:rsidRPr="009A7648" w:rsidRDefault="00361425" w:rsidP="003614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spellStart"/>
      <w:r w:rsidRPr="009A7648">
        <w:rPr>
          <w:sz w:val="28"/>
          <w:szCs w:val="28"/>
        </w:rPr>
        <w:t>Ппр</w:t>
      </w:r>
      <w:proofErr w:type="gramStart"/>
      <w:r w:rsidRPr="009A7648">
        <w:rPr>
          <w:sz w:val="28"/>
          <w:szCs w:val="28"/>
        </w:rPr>
        <w:t>.з</w:t>
      </w:r>
      <w:proofErr w:type="gramEnd"/>
      <w:r w:rsidRPr="009A7648">
        <w:rPr>
          <w:sz w:val="28"/>
          <w:szCs w:val="28"/>
        </w:rPr>
        <w:t>ем</w:t>
      </w:r>
      <w:proofErr w:type="spellEnd"/>
      <w:r w:rsidRPr="009A7648">
        <w:rPr>
          <w:sz w:val="28"/>
          <w:szCs w:val="28"/>
        </w:rPr>
        <w:t>. – сумма доходов от продажи земельных участков, прогнозируемая к поступлению в бюджет сельского  поселения;</w:t>
      </w:r>
    </w:p>
    <w:p w:rsidR="00361425" w:rsidRPr="009A7648" w:rsidRDefault="00361425" w:rsidP="003614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A7648">
        <w:rPr>
          <w:sz w:val="28"/>
          <w:szCs w:val="28"/>
        </w:rPr>
        <w:t>Отек</w:t>
      </w:r>
      <w:proofErr w:type="gramStart"/>
      <w:r w:rsidRPr="009A7648">
        <w:rPr>
          <w:sz w:val="28"/>
          <w:szCs w:val="28"/>
        </w:rPr>
        <w:t>.</w:t>
      </w:r>
      <w:proofErr w:type="gramEnd"/>
      <w:r w:rsidRPr="009A7648">
        <w:rPr>
          <w:sz w:val="28"/>
          <w:szCs w:val="28"/>
        </w:rPr>
        <w:t xml:space="preserve"> – </w:t>
      </w:r>
      <w:proofErr w:type="gramStart"/>
      <w:r w:rsidRPr="009A7648">
        <w:rPr>
          <w:sz w:val="28"/>
          <w:szCs w:val="28"/>
        </w:rPr>
        <w:t>с</w:t>
      </w:r>
      <w:proofErr w:type="gramEnd"/>
      <w:r w:rsidRPr="009A7648">
        <w:rPr>
          <w:sz w:val="28"/>
          <w:szCs w:val="28"/>
        </w:rPr>
        <w:t>умма годовых поступлений доходов в виде продажи земельных участков согласно заключенным договорам продажи земельных участков по состоянию на 1 октября  текущего года;</w:t>
      </w:r>
    </w:p>
    <w:p w:rsidR="00361425" w:rsidRDefault="00361425" w:rsidP="003614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A7648">
        <w:rPr>
          <w:sz w:val="28"/>
          <w:szCs w:val="28"/>
        </w:rPr>
        <w:t>Д – дополнительные</w:t>
      </w:r>
      <w:proofErr w:type="gramStart"/>
      <w:r w:rsidRPr="009A7648">
        <w:rPr>
          <w:sz w:val="28"/>
          <w:szCs w:val="28"/>
        </w:rPr>
        <w:t xml:space="preserve"> (+)  </w:t>
      </w:r>
      <w:proofErr w:type="gramEnd"/>
      <w:r w:rsidRPr="009A7648">
        <w:rPr>
          <w:sz w:val="28"/>
          <w:szCs w:val="28"/>
        </w:rPr>
        <w:t>или выпадающие (-) доходы от продажи земельных участков в связи с приобретением (выбытием) земельных участков, планируемым взысканием дебиторской задолженности прошлых лет;</w:t>
      </w:r>
    </w:p>
    <w:p w:rsidR="00361425" w:rsidRPr="00DB6244" w:rsidRDefault="00361425" w:rsidP="003614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B6244">
        <w:rPr>
          <w:sz w:val="28"/>
          <w:szCs w:val="28"/>
        </w:rPr>
        <w:t>8) Доходы от возмещения ущерба при возникновении стр</w:t>
      </w:r>
      <w:r>
        <w:rPr>
          <w:sz w:val="28"/>
          <w:szCs w:val="28"/>
        </w:rPr>
        <w:t>аховых случаев по обязательному</w:t>
      </w:r>
      <w:r w:rsidRPr="00131396">
        <w:rPr>
          <w:sz w:val="28"/>
          <w:szCs w:val="28"/>
        </w:rPr>
        <w:t xml:space="preserve"> </w:t>
      </w:r>
      <w:r w:rsidRPr="00DB6244">
        <w:rPr>
          <w:sz w:val="28"/>
          <w:szCs w:val="28"/>
        </w:rPr>
        <w:t xml:space="preserve">страхованию гражданской ответственности, когда выгодоприобретателями выступают получатели средств бюджетов сельских поселений (КБК </w:t>
      </w:r>
      <w:r>
        <w:rPr>
          <w:sz w:val="28"/>
          <w:szCs w:val="28"/>
        </w:rPr>
        <w:t>929</w:t>
      </w:r>
      <w:r w:rsidRPr="00DB6244">
        <w:rPr>
          <w:sz w:val="28"/>
          <w:szCs w:val="28"/>
        </w:rPr>
        <w:t xml:space="preserve"> 1 16 23051 10 0000 140);</w:t>
      </w:r>
    </w:p>
    <w:p w:rsidR="00361425" w:rsidRPr="00DB6244" w:rsidRDefault="00361425" w:rsidP="003614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B6244">
        <w:rPr>
          <w:sz w:val="28"/>
          <w:szCs w:val="28"/>
        </w:rPr>
        <w:t xml:space="preserve">9)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  (КБК </w:t>
      </w:r>
      <w:r>
        <w:rPr>
          <w:sz w:val="28"/>
          <w:szCs w:val="28"/>
        </w:rPr>
        <w:t>929</w:t>
      </w:r>
      <w:r w:rsidRPr="00DB6244">
        <w:rPr>
          <w:sz w:val="28"/>
          <w:szCs w:val="28"/>
        </w:rPr>
        <w:t xml:space="preserve"> 1 16 23052 10 0000 140);</w:t>
      </w:r>
    </w:p>
    <w:p w:rsidR="00361425" w:rsidRPr="00DB6244" w:rsidRDefault="00361425" w:rsidP="003614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B6244">
        <w:rPr>
          <w:sz w:val="28"/>
          <w:szCs w:val="28"/>
        </w:rPr>
        <w:t xml:space="preserve">10)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(КБК </w:t>
      </w:r>
      <w:r>
        <w:rPr>
          <w:sz w:val="28"/>
          <w:szCs w:val="28"/>
        </w:rPr>
        <w:t>929</w:t>
      </w:r>
      <w:r w:rsidRPr="00DB6244">
        <w:rPr>
          <w:sz w:val="28"/>
          <w:szCs w:val="28"/>
        </w:rPr>
        <w:t xml:space="preserve"> 1 16 33050 10 0000 140);</w:t>
      </w:r>
    </w:p>
    <w:p w:rsidR="00361425" w:rsidRPr="00DB6244" w:rsidRDefault="00361425" w:rsidP="003614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B6244">
        <w:rPr>
          <w:sz w:val="28"/>
          <w:szCs w:val="28"/>
        </w:rPr>
        <w:t xml:space="preserve">11)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 (КБК </w:t>
      </w:r>
      <w:r>
        <w:rPr>
          <w:sz w:val="28"/>
          <w:szCs w:val="28"/>
        </w:rPr>
        <w:t>929</w:t>
      </w:r>
      <w:r w:rsidRPr="00DB6244">
        <w:rPr>
          <w:sz w:val="28"/>
          <w:szCs w:val="28"/>
        </w:rPr>
        <w:t xml:space="preserve"> 1 16 51040 02 0000 140);</w:t>
      </w:r>
    </w:p>
    <w:p w:rsidR="00361425" w:rsidRPr="009779F5" w:rsidRDefault="00361425" w:rsidP="003614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B6244">
        <w:rPr>
          <w:sz w:val="28"/>
          <w:szCs w:val="28"/>
        </w:rPr>
        <w:t xml:space="preserve">12) Прочие поступления от денежных взысканий (штрафов) и иных сумм в возмещение ущерба, зачисляемые в бюджеты сельских поселений (КБК </w:t>
      </w:r>
      <w:r>
        <w:rPr>
          <w:sz w:val="28"/>
          <w:szCs w:val="28"/>
        </w:rPr>
        <w:t>929</w:t>
      </w:r>
      <w:r w:rsidRPr="00DB6244">
        <w:rPr>
          <w:sz w:val="28"/>
          <w:szCs w:val="28"/>
        </w:rPr>
        <w:t xml:space="preserve"> 1 16 90050 10 0000 140);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Невыясненные поступления, зачисляемые в бюджеты сельских поселений  (КБК 929 1 17 01050 10 0000 180).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</w:t>
      </w:r>
      <w:r>
        <w:rPr>
          <w:sz w:val="28"/>
          <w:szCs w:val="28"/>
        </w:rPr>
        <w:lastRenderedPageBreak/>
        <w:t xml:space="preserve">зачисляемые в бюджет сельского поселения, принимаются </w:t>
      </w:r>
      <w:proofErr w:type="gramStart"/>
      <w:r>
        <w:rPr>
          <w:sz w:val="28"/>
          <w:szCs w:val="28"/>
        </w:rPr>
        <w:t>равными</w:t>
      </w:r>
      <w:proofErr w:type="gramEnd"/>
      <w:r>
        <w:rPr>
          <w:sz w:val="28"/>
          <w:szCs w:val="28"/>
        </w:rPr>
        <w:t xml:space="preserve"> нулю; 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Прочие неналоговые доходы  бюджетов сельских поселений (КБК 929 1 17 05050 10 0000 180);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15) Безвозмездные поступления  из других бюджетов бюджетной системы (КБК 929 2 02 00000 00 0000 000) (далее - межбюджетные трансферты).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прогноза поступления межбюджетных трансфертов в бюджет сельского поселения учитываются областные законы об областном бюджете, о внесении изменений в закон об областном бюджете; нормативно правовые акты Иркутской области, распределяющие межбюджетные трансферты из областного бюджета; </w:t>
      </w:r>
      <w:proofErr w:type="gramStart"/>
      <w:r>
        <w:rPr>
          <w:sz w:val="28"/>
          <w:szCs w:val="28"/>
        </w:rPr>
        <w:t xml:space="preserve">расходные расписания главных распорядителей средств областного бюджета и заключенные с ними соглашения по вопросам предоставления  бюджету сельского поселения субсидий, субвенций и иных целевых межбюджетных трансфертов, другие нормативно правовые акты, </w:t>
      </w:r>
      <w:r w:rsidRPr="00367B6F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Решения Думы Тулунского муниципального района о районном бюджете, о внесении изменений в Решение о районном бюджете, другие нормативно правовые акты.</w:t>
      </w:r>
      <w:proofErr w:type="gramEnd"/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16)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(КБК 929 2 07 05010 10 0000 180), Поступления от денежных пожертвований, предоставляемых физическими лицами получателям средств бюджетов сельских поселений (КБК 929 2 07 05020 10 0000 180), Прочие безвозмездные поступления в</w:t>
      </w:r>
      <w:proofErr w:type="gramEnd"/>
      <w:r>
        <w:rPr>
          <w:sz w:val="28"/>
          <w:szCs w:val="28"/>
        </w:rPr>
        <w:t xml:space="preserve"> бюджеты сельских поселений (КБК 929 2 07 05030 10 0000 180).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прогноза поступлений в бюджет сельского поселения по </w:t>
      </w:r>
      <w:proofErr w:type="gramStart"/>
      <w:r>
        <w:rPr>
          <w:sz w:val="28"/>
          <w:szCs w:val="28"/>
        </w:rPr>
        <w:t>вышеперечисленным</w:t>
      </w:r>
      <w:proofErr w:type="gramEnd"/>
      <w:r>
        <w:rPr>
          <w:sz w:val="28"/>
          <w:szCs w:val="28"/>
        </w:rPr>
        <w:t xml:space="preserve"> КБК учитываются заключенные соглашения о перечислении в бюджет сельского поселения безвозмездных поступлений, определяющих прогнозируемый объем указанного вида доходов;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17)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929 2 08 05000 10 0000 180);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 излишне взысканные суммы, с единых счетов соответствующих бюджетов на соответствующие счета Федерального казначейства</w:t>
      </w:r>
      <w:proofErr w:type="gramEnd"/>
      <w:r>
        <w:rPr>
          <w:sz w:val="28"/>
          <w:szCs w:val="28"/>
        </w:rPr>
        <w:t>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осуществления вышеуказанной операции в отношении  бюджета сельского поселения</w:t>
      </w:r>
      <w:r w:rsidRPr="00135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казначейством используется КБК подкрепления 929 2 08 </w:t>
      </w:r>
      <w:r>
        <w:rPr>
          <w:sz w:val="28"/>
          <w:szCs w:val="28"/>
        </w:rPr>
        <w:lastRenderedPageBreak/>
        <w:t>05000 10 0000 180, поступления по которому всегда равны нулю;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18) Возврат</w:t>
      </w:r>
      <w:r w:rsidRPr="001356F6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 из бюджетов сельских поселений (КБК 929 2 19 05000 10 0000 151).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объем поступлений в бюджет сельского поселения по КБК 929 2 19 05000 10 0000 151 не является положительным числом.</w:t>
      </w: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425" w:rsidRDefault="00361425" w:rsidP="0036142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Прогнозирование доходов </w:t>
      </w:r>
      <w:proofErr w:type="gramStart"/>
      <w:r>
        <w:rPr>
          <w:sz w:val="28"/>
          <w:szCs w:val="28"/>
        </w:rPr>
        <w:t>согласно подпункта</w:t>
      </w:r>
      <w:proofErr w:type="gramEnd"/>
      <w:r>
        <w:rPr>
          <w:sz w:val="28"/>
          <w:szCs w:val="28"/>
        </w:rPr>
        <w:t xml:space="preserve"> 18 пункта 4 настоящей Методики на этапе формирования проекта Решения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 бюджете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361425" w:rsidRDefault="00361425" w:rsidP="00361425">
      <w:r>
        <w:rPr>
          <w:sz w:val="28"/>
          <w:szCs w:val="28"/>
        </w:rPr>
        <w:tab/>
        <w:t xml:space="preserve">Прогнозируемый объем указанных доходов подлежит включению </w:t>
      </w:r>
      <w:proofErr w:type="gramStart"/>
      <w:r>
        <w:rPr>
          <w:sz w:val="28"/>
          <w:szCs w:val="28"/>
        </w:rPr>
        <w:t>в доходную часть бюджета сельского поселения  в течение финансового года с учётом информации о фактическом их поступлении на дату</w:t>
      </w:r>
      <w:proofErr w:type="gramEnd"/>
      <w:r>
        <w:rPr>
          <w:sz w:val="28"/>
          <w:szCs w:val="28"/>
        </w:rPr>
        <w:t xml:space="preserve"> прогнозирования.</w:t>
      </w:r>
    </w:p>
    <w:sectPr w:rsidR="00361425" w:rsidSect="0096357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78" w:rsidRDefault="008C1378">
      <w:r>
        <w:separator/>
      </w:r>
    </w:p>
  </w:endnote>
  <w:endnote w:type="continuationSeparator" w:id="0">
    <w:p w:rsidR="008C1378" w:rsidRDefault="008C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78" w:rsidRDefault="008C1378">
      <w:r>
        <w:separator/>
      </w:r>
    </w:p>
  </w:footnote>
  <w:footnote w:type="continuationSeparator" w:id="0">
    <w:p w:rsidR="008C1378" w:rsidRDefault="008C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C0"/>
    <w:rsid w:val="003569C0"/>
    <w:rsid w:val="00361425"/>
    <w:rsid w:val="008C1378"/>
    <w:rsid w:val="00A11ADE"/>
    <w:rsid w:val="00E1738F"/>
    <w:rsid w:val="00E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425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61425"/>
    <w:pPr>
      <w:jc w:val="right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rsid w:val="00361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61425"/>
  </w:style>
  <w:style w:type="paragraph" w:styleId="a4">
    <w:name w:val="Balloon Text"/>
    <w:basedOn w:val="a"/>
    <w:link w:val="a5"/>
    <w:uiPriority w:val="99"/>
    <w:semiHidden/>
    <w:unhideWhenUsed/>
    <w:rsid w:val="0036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425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61425"/>
    <w:pPr>
      <w:jc w:val="right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rsid w:val="00361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61425"/>
  </w:style>
  <w:style w:type="paragraph" w:styleId="a4">
    <w:name w:val="Balloon Text"/>
    <w:basedOn w:val="a"/>
    <w:link w:val="a5"/>
    <w:uiPriority w:val="99"/>
    <w:semiHidden/>
    <w:unhideWhenUsed/>
    <w:rsid w:val="0036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2016-10-11T01:28:00Z</cp:lastPrinted>
  <dcterms:created xsi:type="dcterms:W3CDTF">2016-09-22T04:18:00Z</dcterms:created>
  <dcterms:modified xsi:type="dcterms:W3CDTF">2016-10-11T01:28:00Z</dcterms:modified>
</cp:coreProperties>
</file>